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2" w:rsidRPr="00112D20" w:rsidRDefault="004B5452" w:rsidP="004B545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B5452" w:rsidRPr="00112D20" w:rsidRDefault="004B5452" w:rsidP="004B545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4B5452" w:rsidRPr="00112D20" w:rsidRDefault="004B5452" w:rsidP="004B545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B5452" w:rsidRPr="00112D20" w:rsidRDefault="004B5452" w:rsidP="004B545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4B5452" w:rsidRDefault="004B5452" w:rsidP="004B545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452" w:rsidRPr="00AA7D1E" w:rsidRDefault="004B5452" w:rsidP="004B5452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4B5452" w:rsidRPr="00837B8F" w:rsidRDefault="004B5452" w:rsidP="004B5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36C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6</w:t>
      </w:r>
      <w:r w:rsidRPr="00CB1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</w:t>
      </w:r>
      <w:r w:rsidRPr="00CB136C">
        <w:rPr>
          <w:rFonts w:ascii="Times New Roman" w:hAnsi="Times New Roman"/>
          <w:b/>
          <w:sz w:val="28"/>
          <w:szCs w:val="28"/>
        </w:rPr>
        <w:t xml:space="preserve">я 2015 </w:t>
      </w:r>
      <w:r w:rsidRPr="00837B8F">
        <w:rPr>
          <w:rFonts w:ascii="Times New Roman" w:hAnsi="Times New Roman"/>
          <w:b/>
          <w:sz w:val="28"/>
          <w:szCs w:val="28"/>
        </w:rPr>
        <w:t xml:space="preserve">№ </w:t>
      </w:r>
      <w:r w:rsidR="00837B8F" w:rsidRPr="00837B8F">
        <w:rPr>
          <w:rFonts w:ascii="Times New Roman" w:hAnsi="Times New Roman"/>
          <w:b/>
          <w:sz w:val="28"/>
          <w:szCs w:val="28"/>
        </w:rPr>
        <w:t>2</w:t>
      </w:r>
    </w:p>
    <w:p w:rsidR="004B5452" w:rsidRPr="003E6D4C" w:rsidRDefault="004B5452" w:rsidP="004B5452">
      <w:pPr>
        <w:spacing w:after="0"/>
        <w:ind w:left="284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37B8F">
        <w:rPr>
          <w:rFonts w:ascii="Times New Roman" w:hAnsi="Times New Roman"/>
          <w:b/>
          <w:sz w:val="28"/>
          <w:szCs w:val="28"/>
        </w:rPr>
        <w:t>5 сессия 5 созыва</w:t>
      </w:r>
    </w:p>
    <w:p w:rsidR="009C394E" w:rsidRPr="00440433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94E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территории, </w:t>
      </w: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C39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394E">
        <w:rPr>
          <w:rFonts w:ascii="Times New Roman" w:hAnsi="Times New Roman" w:cs="Times New Roman"/>
          <w:sz w:val="28"/>
          <w:szCs w:val="28"/>
        </w:rPr>
        <w:t xml:space="preserve"> которой  может быть </w:t>
      </w: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C394E">
        <w:rPr>
          <w:rFonts w:ascii="Times New Roman" w:hAnsi="Times New Roman" w:cs="Times New Roman"/>
          <w:sz w:val="28"/>
          <w:szCs w:val="28"/>
        </w:rPr>
        <w:t>создана народная дружина</w:t>
      </w: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C394E" w:rsidRPr="009C394E" w:rsidRDefault="009C394E" w:rsidP="009C3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394E">
        <w:rPr>
          <w:rFonts w:ascii="Times New Roman" w:hAnsi="Times New Roman" w:cs="Times New Roman"/>
          <w:sz w:val="28"/>
          <w:szCs w:val="28"/>
        </w:rPr>
        <w:t>На основании части 2 статьи 12 Федерального закона от 02.04.2014 года №44-ФЗ «Об участии граждан в охране общественного порядка», 4 статьи 6 закона Камчатского края от 29.12.2014 года №569 «Об обеспечении участия граждан и их объединений в охране общественного поря</w:t>
      </w:r>
      <w:r>
        <w:rPr>
          <w:rFonts w:ascii="Times New Roman" w:hAnsi="Times New Roman" w:cs="Times New Roman"/>
          <w:sz w:val="28"/>
          <w:szCs w:val="28"/>
        </w:rPr>
        <w:t>дка в Камчатском крае», Совет</w:t>
      </w:r>
      <w:r w:rsidRPr="009C394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Хайрюзово</w:t>
      </w:r>
      <w:r w:rsidRPr="009C394E">
        <w:rPr>
          <w:rFonts w:ascii="Times New Roman" w:hAnsi="Times New Roman" w:cs="Times New Roman"/>
          <w:sz w:val="28"/>
          <w:szCs w:val="28"/>
        </w:rPr>
        <w:t>»</w:t>
      </w:r>
    </w:p>
    <w:p w:rsidR="009C394E" w:rsidRPr="009C394E" w:rsidRDefault="009C394E" w:rsidP="009C3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94E">
        <w:rPr>
          <w:rFonts w:ascii="Times New Roman" w:hAnsi="Times New Roman" w:cs="Times New Roman"/>
          <w:sz w:val="28"/>
          <w:szCs w:val="28"/>
        </w:rPr>
        <w:t>РЕШИЛО:</w:t>
      </w: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4E">
        <w:rPr>
          <w:rFonts w:ascii="Times New Roman" w:eastAsia="Times New Roman" w:hAnsi="Times New Roman" w:cs="Times New Roman"/>
          <w:sz w:val="28"/>
          <w:szCs w:val="28"/>
        </w:rPr>
        <w:t>Установить границы территории, на которой может быть создана народная дружина, в соответствии с границами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</w:rPr>
        <w:t>село Хайрюзово</w:t>
      </w:r>
      <w:r w:rsidRPr="009C394E">
        <w:rPr>
          <w:rFonts w:ascii="Times New Roman" w:eastAsia="Times New Roman" w:hAnsi="Times New Roman" w:cs="Times New Roman"/>
          <w:sz w:val="28"/>
          <w:szCs w:val="28"/>
        </w:rPr>
        <w:t>» Тигильского муниципального района Камчатского края.</w:t>
      </w:r>
    </w:p>
    <w:p w:rsidR="009C394E" w:rsidRPr="009C394E" w:rsidRDefault="009C394E" w:rsidP="009C394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9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стенде  администрации </w:t>
      </w:r>
      <w:r w:rsidRPr="009C394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Хайрюзово</w:t>
      </w:r>
      <w:r w:rsidRPr="009C394E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администрации </w:t>
      </w:r>
      <w:r w:rsidRPr="009C394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Хайрюзово</w:t>
      </w:r>
      <w:r w:rsidRPr="009C394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C394E" w:rsidRPr="009C394E" w:rsidRDefault="009C394E" w:rsidP="009C39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4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9C394E" w:rsidRPr="009C394E" w:rsidRDefault="009C394E" w:rsidP="009C39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94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C394E" w:rsidRP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394E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Хайрюзово</w:t>
      </w:r>
      <w:r w:rsidRPr="009C394E">
        <w:rPr>
          <w:rFonts w:ascii="Times New Roman" w:hAnsi="Times New Roman" w:cs="Times New Roman"/>
          <w:sz w:val="28"/>
          <w:szCs w:val="28"/>
        </w:rPr>
        <w:t>»</w:t>
      </w:r>
      <w:r w:rsidRPr="009C394E">
        <w:rPr>
          <w:rFonts w:ascii="Times New Roman" w:hAnsi="Times New Roman" w:cs="Times New Roman"/>
          <w:sz w:val="28"/>
          <w:szCs w:val="28"/>
        </w:rPr>
        <w:tab/>
      </w:r>
      <w:r w:rsidRPr="009C394E">
        <w:rPr>
          <w:rFonts w:ascii="Times New Roman" w:hAnsi="Times New Roman" w:cs="Times New Roman"/>
          <w:sz w:val="28"/>
          <w:szCs w:val="28"/>
        </w:rPr>
        <w:tab/>
      </w:r>
      <w:r w:rsidRPr="009C394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Н.Ю.Гусарова</w:t>
      </w:r>
      <w:proofErr w:type="spellEnd"/>
    </w:p>
    <w:p w:rsidR="009C394E" w:rsidRPr="009C394E" w:rsidRDefault="009C394E" w:rsidP="009C39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394E" w:rsidRPr="009C394E" w:rsidRDefault="009C394E" w:rsidP="009C394E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A" w:rsidRDefault="00162EEA"/>
    <w:sectPr w:rsidR="00162EEA" w:rsidSect="004F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6CEE"/>
    <w:multiLevelType w:val="hybridMultilevel"/>
    <w:tmpl w:val="8E7C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0B23"/>
    <w:multiLevelType w:val="hybridMultilevel"/>
    <w:tmpl w:val="C0C847AE"/>
    <w:lvl w:ilvl="0" w:tplc="22F0C6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394E"/>
    <w:rsid w:val="00162EEA"/>
    <w:rsid w:val="004B5452"/>
    <w:rsid w:val="004F37CF"/>
    <w:rsid w:val="00837B8F"/>
    <w:rsid w:val="009C394E"/>
    <w:rsid w:val="00A0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E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C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E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C3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2015-07-13T03:30:00Z</dcterms:created>
  <dcterms:modified xsi:type="dcterms:W3CDTF">2015-07-15T22:41:00Z</dcterms:modified>
</cp:coreProperties>
</file>